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40704.xml.htm"/>
      <w:bookmarkStart w:id="1" w:name="ksform407022026_040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Stash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 DAIRY ASHFORD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EVOLUTION PETROLEUM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EPM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27,321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279,576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Restricted Stock that expired without the performance goals being achieved.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STASH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972" TargetMode="External"/><Relationship Id="rId5" Type="http://schemas.openxmlformats.org/officeDocument/2006/relationships/hyperlink" Target="http://www.sec.gov/cgi-bin/browse-edgar?action=getcompany&amp;CIK=0001006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3100</Characters>
  <CharactersWithSpaces>3614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