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032026_040905.xml.htm"/>
      <w:bookmarkStart w:id="1" w:name="ksform409032026_04090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Stash Ryan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1155 DAIRY ASHFORD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425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77079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EVOLUTION PETROLEUM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EPM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&amp;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6,163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3.69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273,413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surrendered to the Company to satisfy income tax withholding obligations upon the vesting of restricted stock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RYAN STASH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33972" TargetMode="External"/><Relationship Id="rId5" Type="http://schemas.openxmlformats.org/officeDocument/2006/relationships/hyperlink" Target="http://www.sec.gov/cgi-bin/browse-edgar?action=getcompany&amp;CIK=000100665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583</Words>
  <Characters>3164</Characters>
  <CharactersWithSpaces>3679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